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68" w:rsidRPr="00661E5A" w:rsidRDefault="00A05268" w:rsidP="00A052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E5A">
        <w:rPr>
          <w:rFonts w:ascii="Times New Roman" w:hAnsi="Times New Roman" w:cs="Times New Roman"/>
          <w:b/>
          <w:sz w:val="24"/>
          <w:szCs w:val="24"/>
        </w:rPr>
        <w:t>PROJETO DE LEI Nº 03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61E5A">
        <w:rPr>
          <w:rFonts w:ascii="Times New Roman" w:hAnsi="Times New Roman" w:cs="Times New Roman"/>
          <w:b/>
          <w:sz w:val="24"/>
          <w:szCs w:val="24"/>
        </w:rPr>
        <w:t xml:space="preserve">/2025, DE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661E5A">
        <w:rPr>
          <w:rFonts w:ascii="Times New Roman" w:hAnsi="Times New Roman" w:cs="Times New Roman"/>
          <w:b/>
          <w:sz w:val="24"/>
          <w:szCs w:val="24"/>
        </w:rPr>
        <w:t xml:space="preserve"> DE JULHO DE 2025.</w:t>
      </w:r>
    </w:p>
    <w:p w:rsidR="00AD74C1" w:rsidRPr="00AD74C1" w:rsidRDefault="00AD74C1" w:rsidP="00AD74C1">
      <w:pPr>
        <w:ind w:left="3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74C1">
        <w:rPr>
          <w:rFonts w:ascii="Times New Roman" w:hAnsi="Times New Roman" w:cs="Times New Roman"/>
          <w:b/>
          <w:i/>
          <w:sz w:val="24"/>
          <w:szCs w:val="24"/>
        </w:rPr>
        <w:t>Autoriza o Poder Executivo a ceder equipamento à</w:t>
      </w:r>
      <w:proofErr w:type="gramStart"/>
      <w:r w:rsidRPr="00AD74C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gramEnd"/>
      <w:r w:rsidRPr="00AD74C1">
        <w:rPr>
          <w:rFonts w:ascii="Times New Roman" w:hAnsi="Times New Roman" w:cs="Times New Roman"/>
          <w:b/>
          <w:i/>
          <w:sz w:val="24"/>
          <w:szCs w:val="24"/>
        </w:rPr>
        <w:t>Escola Estadual de Ensino Médio São José, e dá outras providências.</w:t>
      </w:r>
    </w:p>
    <w:p w:rsidR="00AD74C1" w:rsidRPr="00AD74C1" w:rsidRDefault="00AD74C1" w:rsidP="00AD74C1">
      <w:pPr>
        <w:jc w:val="both"/>
        <w:rPr>
          <w:rFonts w:ascii="Times New Roman" w:hAnsi="Times New Roman" w:cs="Times New Roman"/>
          <w:sz w:val="24"/>
          <w:szCs w:val="24"/>
        </w:rPr>
      </w:pPr>
      <w:r w:rsidRPr="00AD74C1">
        <w:rPr>
          <w:rFonts w:ascii="Times New Roman" w:hAnsi="Times New Roman" w:cs="Times New Roman"/>
          <w:sz w:val="24"/>
          <w:szCs w:val="24"/>
        </w:rPr>
        <w:t xml:space="preserve"> </w:t>
      </w:r>
      <w:r w:rsidRPr="00AD74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AD74C1">
        <w:rPr>
          <w:rFonts w:ascii="Times New Roman" w:hAnsi="Times New Roman" w:cs="Times New Roman"/>
          <w:b/>
          <w:sz w:val="24"/>
          <w:szCs w:val="24"/>
        </w:rPr>
        <w:t>JOSIEL FERNANDO GRISE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AD74C1">
        <w:rPr>
          <w:rFonts w:ascii="Times New Roman" w:hAnsi="Times New Roman" w:cs="Times New Roman"/>
          <w:b/>
          <w:sz w:val="24"/>
          <w:szCs w:val="24"/>
        </w:rPr>
        <w:t>I</w:t>
      </w:r>
      <w:r w:rsidRPr="00AD74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D74C1">
        <w:rPr>
          <w:rFonts w:ascii="Times New Roman" w:hAnsi="Times New Roman" w:cs="Times New Roman"/>
          <w:sz w:val="24"/>
          <w:szCs w:val="24"/>
        </w:rPr>
        <w:t xml:space="preserve">refeito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D74C1">
        <w:rPr>
          <w:rFonts w:ascii="Times New Roman" w:hAnsi="Times New Roman" w:cs="Times New Roman"/>
          <w:sz w:val="24"/>
          <w:szCs w:val="24"/>
        </w:rPr>
        <w:t xml:space="preserve">unicipal de </w:t>
      </w:r>
      <w:r>
        <w:rPr>
          <w:rFonts w:ascii="Times New Roman" w:hAnsi="Times New Roman" w:cs="Times New Roman"/>
          <w:sz w:val="24"/>
          <w:szCs w:val="24"/>
        </w:rPr>
        <w:t>Ponte P</w:t>
      </w:r>
      <w:r w:rsidRPr="00AD74C1">
        <w:rPr>
          <w:rFonts w:ascii="Times New Roman" w:hAnsi="Times New Roman" w:cs="Times New Roman"/>
          <w:sz w:val="24"/>
          <w:szCs w:val="24"/>
        </w:rPr>
        <w:t>reta, Estado do Rio G</w:t>
      </w:r>
      <w:bookmarkStart w:id="0" w:name="_GoBack"/>
      <w:bookmarkEnd w:id="0"/>
      <w:r w:rsidRPr="00AD74C1">
        <w:rPr>
          <w:rFonts w:ascii="Times New Roman" w:hAnsi="Times New Roman" w:cs="Times New Roman"/>
          <w:sz w:val="24"/>
          <w:szCs w:val="24"/>
        </w:rPr>
        <w:t>rande do Sul,</w:t>
      </w:r>
    </w:p>
    <w:p w:rsidR="00AD74C1" w:rsidRPr="00AD74C1" w:rsidRDefault="00AD74C1" w:rsidP="00AD74C1">
      <w:pPr>
        <w:jc w:val="both"/>
        <w:rPr>
          <w:rFonts w:ascii="Times New Roman" w:hAnsi="Times New Roman" w:cs="Times New Roman"/>
          <w:sz w:val="24"/>
          <w:szCs w:val="24"/>
        </w:rPr>
      </w:pPr>
      <w:r w:rsidRPr="00AD74C1">
        <w:rPr>
          <w:rFonts w:ascii="Times New Roman" w:hAnsi="Times New Roman" w:cs="Times New Roman"/>
          <w:sz w:val="24"/>
          <w:szCs w:val="24"/>
        </w:rPr>
        <w:t xml:space="preserve"> </w:t>
      </w:r>
      <w:r w:rsidRPr="00AD74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61E5A">
        <w:rPr>
          <w:rFonts w:ascii="Times New Roman" w:hAnsi="Times New Roman" w:cs="Times New Roman"/>
          <w:b/>
          <w:sz w:val="24"/>
          <w:szCs w:val="24"/>
        </w:rPr>
        <w:t>FAÇO SABER</w:t>
      </w:r>
      <w:r w:rsidRPr="00661E5A">
        <w:rPr>
          <w:rFonts w:ascii="Times New Roman" w:hAnsi="Times New Roman" w:cs="Times New Roman"/>
          <w:sz w:val="24"/>
          <w:szCs w:val="24"/>
        </w:rPr>
        <w:t xml:space="preserve"> </w:t>
      </w:r>
      <w:r w:rsidRPr="00AD74C1">
        <w:rPr>
          <w:rFonts w:ascii="Times New Roman" w:hAnsi="Times New Roman" w:cs="Times New Roman"/>
          <w:sz w:val="24"/>
          <w:szCs w:val="24"/>
        </w:rPr>
        <w:t>que a Câmara Municipal de Vereadores aprovou e eu sanciono e promulgo a seguinte Lei:</w:t>
      </w:r>
    </w:p>
    <w:p w:rsidR="00AD74C1" w:rsidRPr="00AD74C1" w:rsidRDefault="00AD74C1" w:rsidP="00AD74C1">
      <w:pPr>
        <w:jc w:val="both"/>
        <w:rPr>
          <w:rFonts w:ascii="Times New Roman" w:hAnsi="Times New Roman" w:cs="Times New Roman"/>
          <w:sz w:val="24"/>
          <w:szCs w:val="24"/>
        </w:rPr>
      </w:pPr>
      <w:r w:rsidRPr="00AD74C1">
        <w:rPr>
          <w:rFonts w:ascii="Times New Roman" w:hAnsi="Times New Roman" w:cs="Times New Roman"/>
          <w:sz w:val="24"/>
          <w:szCs w:val="24"/>
        </w:rPr>
        <w:t xml:space="preserve">  </w:t>
      </w:r>
      <w:r w:rsidRPr="00AD74C1">
        <w:rPr>
          <w:rFonts w:ascii="Times New Roman" w:hAnsi="Times New Roman" w:cs="Times New Roman"/>
          <w:sz w:val="24"/>
          <w:szCs w:val="24"/>
        </w:rPr>
        <w:tab/>
      </w:r>
      <w:r w:rsidRPr="00AD74C1">
        <w:rPr>
          <w:rFonts w:ascii="Times New Roman" w:hAnsi="Times New Roman" w:cs="Times New Roman"/>
          <w:sz w:val="24"/>
          <w:szCs w:val="24"/>
        </w:rPr>
        <w:tab/>
      </w:r>
      <w:r w:rsidRPr="00AD74C1">
        <w:rPr>
          <w:rFonts w:ascii="Times New Roman" w:hAnsi="Times New Roman" w:cs="Times New Roman"/>
          <w:b/>
          <w:sz w:val="24"/>
          <w:szCs w:val="24"/>
        </w:rPr>
        <w:t>Art. 1º</w:t>
      </w:r>
      <w:r w:rsidRPr="00AD74C1">
        <w:rPr>
          <w:rFonts w:ascii="Times New Roman" w:hAnsi="Times New Roman" w:cs="Times New Roman"/>
          <w:sz w:val="24"/>
          <w:szCs w:val="24"/>
        </w:rPr>
        <w:t xml:space="preserve"> - Fica o Poder Executivo Municipal autorizado a ceder, com cláusula de reversão, à Escola Estadual </w:t>
      </w:r>
      <w:r>
        <w:rPr>
          <w:rFonts w:ascii="Times New Roman" w:hAnsi="Times New Roman" w:cs="Times New Roman"/>
          <w:sz w:val="24"/>
          <w:szCs w:val="24"/>
        </w:rPr>
        <w:t>de Ensino Médio São José</w:t>
      </w:r>
      <w:r w:rsidRPr="00AD74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04 (Quatro)</w:t>
      </w:r>
      <w:r w:rsidRPr="00AD74C1">
        <w:rPr>
          <w:rFonts w:ascii="Times New Roman" w:hAnsi="Times New Roman" w:cs="Times New Roman"/>
          <w:sz w:val="24"/>
          <w:szCs w:val="24"/>
        </w:rPr>
        <w:t xml:space="preserve"> telas interativas </w:t>
      </w:r>
      <w:r w:rsidR="00571880">
        <w:rPr>
          <w:rFonts w:ascii="Times New Roman" w:hAnsi="Times New Roman" w:cs="Times New Roman"/>
          <w:sz w:val="24"/>
          <w:szCs w:val="24"/>
        </w:rPr>
        <w:t>padrão D-LED de alta definição</w:t>
      </w:r>
      <w:r w:rsidRPr="00AD74C1">
        <w:rPr>
          <w:rFonts w:ascii="Times New Roman" w:hAnsi="Times New Roman" w:cs="Times New Roman"/>
          <w:sz w:val="24"/>
          <w:szCs w:val="24"/>
        </w:rPr>
        <w:t>, para uso em sala de aula, objetivando contribuir com a melhora no processo de ensino e aprendizagem dos alunos da rede pública estadual.</w:t>
      </w:r>
    </w:p>
    <w:p w:rsidR="00AD74C1" w:rsidRPr="00AD74C1" w:rsidRDefault="00AD74C1" w:rsidP="00AD74C1">
      <w:pPr>
        <w:jc w:val="both"/>
        <w:rPr>
          <w:rFonts w:ascii="Times New Roman" w:hAnsi="Times New Roman" w:cs="Times New Roman"/>
          <w:sz w:val="24"/>
          <w:szCs w:val="24"/>
        </w:rPr>
      </w:pPr>
      <w:r w:rsidRPr="00AD74C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D74C1">
        <w:rPr>
          <w:rFonts w:ascii="Times New Roman" w:hAnsi="Times New Roman" w:cs="Times New Roman"/>
          <w:sz w:val="24"/>
          <w:szCs w:val="24"/>
        </w:rPr>
        <w:tab/>
      </w:r>
      <w:r w:rsidRPr="00AD74C1">
        <w:rPr>
          <w:rFonts w:ascii="Times New Roman" w:hAnsi="Times New Roman" w:cs="Times New Roman"/>
          <w:b/>
          <w:sz w:val="24"/>
          <w:szCs w:val="24"/>
        </w:rPr>
        <w:t>Art. 2º</w:t>
      </w:r>
      <w:r w:rsidRPr="00AD74C1">
        <w:rPr>
          <w:rFonts w:ascii="Times New Roman" w:hAnsi="Times New Roman" w:cs="Times New Roman"/>
          <w:sz w:val="24"/>
          <w:szCs w:val="24"/>
        </w:rPr>
        <w:t xml:space="preserve"> - As despesas decorrentes da presente lei correrão a conta das dotações orçamentárias consignadas na lei de meios.</w:t>
      </w:r>
    </w:p>
    <w:p w:rsidR="00AD74C1" w:rsidRPr="00AD74C1" w:rsidRDefault="00AD74C1" w:rsidP="00AD74C1">
      <w:pPr>
        <w:jc w:val="both"/>
        <w:rPr>
          <w:rFonts w:ascii="Times New Roman" w:hAnsi="Times New Roman" w:cs="Times New Roman"/>
          <w:sz w:val="24"/>
          <w:szCs w:val="24"/>
        </w:rPr>
      </w:pPr>
      <w:r w:rsidRPr="00AD74C1">
        <w:rPr>
          <w:rFonts w:ascii="Times New Roman" w:hAnsi="Times New Roman" w:cs="Times New Roman"/>
          <w:sz w:val="24"/>
          <w:szCs w:val="24"/>
        </w:rPr>
        <w:t xml:space="preserve"> </w:t>
      </w:r>
      <w:r w:rsidRPr="00AD74C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AD74C1">
        <w:rPr>
          <w:rFonts w:ascii="Times New Roman" w:hAnsi="Times New Roman" w:cs="Times New Roman"/>
          <w:sz w:val="24"/>
          <w:szCs w:val="24"/>
        </w:rPr>
        <w:tab/>
      </w:r>
      <w:r w:rsidRPr="00AD74C1">
        <w:rPr>
          <w:rFonts w:ascii="Times New Roman" w:hAnsi="Times New Roman" w:cs="Times New Roman"/>
          <w:b/>
          <w:sz w:val="24"/>
          <w:szCs w:val="24"/>
        </w:rPr>
        <w:t>Art. 3º</w:t>
      </w:r>
      <w:r w:rsidRPr="00AD74C1">
        <w:rPr>
          <w:rFonts w:ascii="Times New Roman" w:hAnsi="Times New Roman" w:cs="Times New Roman"/>
          <w:sz w:val="24"/>
          <w:szCs w:val="24"/>
        </w:rPr>
        <w:t xml:space="preserve"> -  Esta Lei entra em vigor na data de sua publicação.</w:t>
      </w:r>
    </w:p>
    <w:p w:rsidR="00AD74C1" w:rsidRPr="00AD74C1" w:rsidRDefault="00AD74C1" w:rsidP="00AD74C1">
      <w:pPr>
        <w:jc w:val="both"/>
        <w:rPr>
          <w:rFonts w:ascii="Times New Roman" w:hAnsi="Times New Roman" w:cs="Times New Roman"/>
          <w:sz w:val="24"/>
          <w:szCs w:val="24"/>
        </w:rPr>
      </w:pPr>
      <w:r w:rsidRPr="00AD74C1">
        <w:rPr>
          <w:rFonts w:ascii="Times New Roman" w:hAnsi="Times New Roman" w:cs="Times New Roman"/>
          <w:sz w:val="24"/>
          <w:szCs w:val="24"/>
        </w:rPr>
        <w:t xml:space="preserve"> </w:t>
      </w:r>
      <w:r w:rsidRPr="00AD74C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D74C1">
        <w:rPr>
          <w:rFonts w:ascii="Times New Roman" w:hAnsi="Times New Roman" w:cs="Times New Roman"/>
          <w:sz w:val="24"/>
          <w:szCs w:val="24"/>
        </w:rPr>
        <w:tab/>
      </w:r>
      <w:r w:rsidRPr="00AD74C1">
        <w:rPr>
          <w:rFonts w:ascii="Times New Roman" w:hAnsi="Times New Roman" w:cs="Times New Roman"/>
          <w:b/>
          <w:sz w:val="24"/>
          <w:szCs w:val="24"/>
        </w:rPr>
        <w:t>Art. 4º</w:t>
      </w:r>
      <w:r w:rsidRPr="00AD74C1">
        <w:rPr>
          <w:rFonts w:ascii="Times New Roman" w:hAnsi="Times New Roman" w:cs="Times New Roman"/>
          <w:sz w:val="24"/>
          <w:szCs w:val="24"/>
        </w:rPr>
        <w:t xml:space="preserve"> - Revogam-se as disposições em contrário.</w:t>
      </w:r>
    </w:p>
    <w:p w:rsidR="00AD74C1" w:rsidRPr="00AD74C1" w:rsidRDefault="00AD74C1" w:rsidP="00AD74C1">
      <w:pPr>
        <w:jc w:val="both"/>
        <w:rPr>
          <w:rFonts w:ascii="Times New Roman" w:hAnsi="Times New Roman" w:cs="Times New Roman"/>
          <w:sz w:val="24"/>
          <w:szCs w:val="24"/>
        </w:rPr>
      </w:pPr>
      <w:r w:rsidRPr="00AD74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4C1" w:rsidRPr="00661E5A" w:rsidRDefault="00AD74C1" w:rsidP="00AD74C1">
      <w:pPr>
        <w:jc w:val="both"/>
        <w:rPr>
          <w:rFonts w:ascii="Times New Roman" w:hAnsi="Times New Roman" w:cs="Times New Roman"/>
          <w:sz w:val="24"/>
          <w:szCs w:val="24"/>
        </w:rPr>
      </w:pPr>
      <w:r w:rsidRPr="00AD74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05268" w:rsidRPr="00661E5A">
        <w:rPr>
          <w:rFonts w:ascii="Times New Roman" w:hAnsi="Times New Roman" w:cs="Times New Roman"/>
          <w:sz w:val="24"/>
          <w:szCs w:val="24"/>
        </w:rPr>
        <w:t xml:space="preserve">Gabinete do Prefeito Municipal de Ponte Preta, aos </w:t>
      </w:r>
      <w:r w:rsidR="00A05268">
        <w:rPr>
          <w:rFonts w:ascii="Times New Roman" w:hAnsi="Times New Roman" w:cs="Times New Roman"/>
          <w:sz w:val="24"/>
          <w:szCs w:val="24"/>
        </w:rPr>
        <w:t>17</w:t>
      </w:r>
      <w:r w:rsidR="00A05268" w:rsidRPr="00661E5A">
        <w:rPr>
          <w:rFonts w:ascii="Times New Roman" w:hAnsi="Times New Roman" w:cs="Times New Roman"/>
          <w:sz w:val="24"/>
          <w:szCs w:val="24"/>
        </w:rPr>
        <w:t xml:space="preserve"> dias do mês de ju</w:t>
      </w:r>
      <w:r w:rsidR="00A05268">
        <w:rPr>
          <w:rFonts w:ascii="Times New Roman" w:hAnsi="Times New Roman" w:cs="Times New Roman"/>
          <w:sz w:val="24"/>
          <w:szCs w:val="24"/>
        </w:rPr>
        <w:t>l</w:t>
      </w:r>
      <w:r w:rsidR="00A05268" w:rsidRPr="00661E5A">
        <w:rPr>
          <w:rFonts w:ascii="Times New Roman" w:hAnsi="Times New Roman" w:cs="Times New Roman"/>
          <w:sz w:val="24"/>
          <w:szCs w:val="24"/>
        </w:rPr>
        <w:t>ho do ano de 2025</w:t>
      </w:r>
    </w:p>
    <w:p w:rsidR="00AD74C1" w:rsidRPr="00661E5A" w:rsidRDefault="00AD74C1" w:rsidP="00AD74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74C1" w:rsidRPr="00661E5A" w:rsidRDefault="00AD74C1" w:rsidP="00A052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E5A">
        <w:rPr>
          <w:rFonts w:ascii="Times New Roman" w:hAnsi="Times New Roman" w:cs="Times New Roman"/>
          <w:b/>
          <w:sz w:val="24"/>
          <w:szCs w:val="24"/>
        </w:rPr>
        <w:t>JOSIEL FERNANDO GRISELI</w:t>
      </w:r>
    </w:p>
    <w:p w:rsidR="00AD74C1" w:rsidRPr="00661E5A" w:rsidRDefault="00AD74C1" w:rsidP="00A052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1E5A">
        <w:rPr>
          <w:rFonts w:ascii="Times New Roman" w:hAnsi="Times New Roman" w:cs="Times New Roman"/>
          <w:sz w:val="24"/>
          <w:szCs w:val="24"/>
        </w:rPr>
        <w:t>Prefeito Municipal</w:t>
      </w:r>
    </w:p>
    <w:p w:rsidR="00AD74C1" w:rsidRPr="00AD74C1" w:rsidRDefault="00AD74C1" w:rsidP="00AD74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74C1" w:rsidRPr="00AD74C1" w:rsidRDefault="00AD74C1" w:rsidP="00AD74C1">
      <w:pPr>
        <w:rPr>
          <w:rFonts w:ascii="Times New Roman" w:hAnsi="Times New Roman" w:cs="Times New Roman"/>
          <w:sz w:val="24"/>
          <w:szCs w:val="24"/>
        </w:rPr>
      </w:pPr>
    </w:p>
    <w:p w:rsidR="00AD74C1" w:rsidRDefault="00AD74C1" w:rsidP="00AD74C1">
      <w:pPr>
        <w:rPr>
          <w:rFonts w:ascii="Times New Roman" w:hAnsi="Times New Roman" w:cs="Times New Roman"/>
          <w:sz w:val="24"/>
          <w:szCs w:val="24"/>
        </w:rPr>
      </w:pPr>
    </w:p>
    <w:p w:rsidR="00AD74C1" w:rsidRDefault="00AD74C1" w:rsidP="00AD74C1">
      <w:pPr>
        <w:rPr>
          <w:rFonts w:ascii="Times New Roman" w:hAnsi="Times New Roman" w:cs="Times New Roman"/>
          <w:sz w:val="24"/>
          <w:szCs w:val="24"/>
        </w:rPr>
      </w:pPr>
    </w:p>
    <w:p w:rsidR="00AD74C1" w:rsidRDefault="00AD74C1" w:rsidP="00AD74C1">
      <w:pPr>
        <w:rPr>
          <w:rFonts w:ascii="Times New Roman" w:hAnsi="Times New Roman" w:cs="Times New Roman"/>
          <w:sz w:val="24"/>
          <w:szCs w:val="24"/>
        </w:rPr>
      </w:pPr>
    </w:p>
    <w:p w:rsidR="00AD74C1" w:rsidRDefault="00AD74C1" w:rsidP="00AD74C1">
      <w:pPr>
        <w:rPr>
          <w:rFonts w:ascii="Times New Roman" w:hAnsi="Times New Roman" w:cs="Times New Roman"/>
          <w:sz w:val="24"/>
          <w:szCs w:val="24"/>
        </w:rPr>
      </w:pPr>
    </w:p>
    <w:p w:rsidR="00A05268" w:rsidRDefault="00A05268" w:rsidP="00AD74C1">
      <w:pPr>
        <w:rPr>
          <w:rFonts w:ascii="Times New Roman" w:hAnsi="Times New Roman" w:cs="Times New Roman"/>
          <w:sz w:val="24"/>
          <w:szCs w:val="24"/>
        </w:rPr>
      </w:pPr>
    </w:p>
    <w:p w:rsidR="00A05268" w:rsidRDefault="00A05268" w:rsidP="00AD74C1">
      <w:pPr>
        <w:rPr>
          <w:rFonts w:ascii="Times New Roman" w:hAnsi="Times New Roman" w:cs="Times New Roman"/>
          <w:sz w:val="24"/>
          <w:szCs w:val="24"/>
        </w:rPr>
      </w:pPr>
    </w:p>
    <w:p w:rsidR="00A05268" w:rsidRDefault="00A05268" w:rsidP="00AD74C1">
      <w:pPr>
        <w:rPr>
          <w:rFonts w:ascii="Times New Roman" w:hAnsi="Times New Roman" w:cs="Times New Roman"/>
          <w:sz w:val="24"/>
          <w:szCs w:val="24"/>
        </w:rPr>
      </w:pPr>
    </w:p>
    <w:p w:rsidR="00A05268" w:rsidRDefault="00A05268" w:rsidP="00AD74C1">
      <w:pPr>
        <w:rPr>
          <w:rFonts w:ascii="Times New Roman" w:hAnsi="Times New Roman" w:cs="Times New Roman"/>
          <w:sz w:val="24"/>
          <w:szCs w:val="24"/>
        </w:rPr>
      </w:pPr>
    </w:p>
    <w:p w:rsidR="00AD74C1" w:rsidRPr="001B1120" w:rsidRDefault="00AD74C1" w:rsidP="00AD74C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120">
        <w:rPr>
          <w:rFonts w:ascii="Times New Roman" w:hAnsi="Times New Roman" w:cs="Times New Roman"/>
          <w:sz w:val="24"/>
          <w:szCs w:val="24"/>
        </w:rPr>
        <w:lastRenderedPageBreak/>
        <w:t>Ao Exmo. Sr.</w:t>
      </w:r>
    </w:p>
    <w:p w:rsidR="00AD74C1" w:rsidRPr="001B1120" w:rsidRDefault="00AD74C1" w:rsidP="00AD74C1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B1120">
        <w:rPr>
          <w:rFonts w:ascii="Times New Roman" w:hAnsi="Times New Roman" w:cs="Times New Roman"/>
          <w:b/>
          <w:sz w:val="24"/>
          <w:szCs w:val="24"/>
        </w:rPr>
        <w:t>WELISON JOSÉ VALDUGA</w:t>
      </w:r>
    </w:p>
    <w:p w:rsidR="00AD74C1" w:rsidRPr="001B1120" w:rsidRDefault="00AD74C1" w:rsidP="00AD74C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120">
        <w:rPr>
          <w:rFonts w:ascii="Times New Roman" w:hAnsi="Times New Roman" w:cs="Times New Roman"/>
          <w:sz w:val="24"/>
          <w:szCs w:val="24"/>
        </w:rPr>
        <w:t>MD. Presidente da Câmara de Vereadores</w:t>
      </w:r>
    </w:p>
    <w:p w:rsidR="00AD74C1" w:rsidRPr="001B1120" w:rsidRDefault="00AD74C1" w:rsidP="00AD74C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1120">
        <w:rPr>
          <w:rFonts w:ascii="Times New Roman" w:hAnsi="Times New Roman" w:cs="Times New Roman"/>
          <w:sz w:val="24"/>
          <w:szCs w:val="24"/>
        </w:rPr>
        <w:t>Nesta Cidade</w:t>
      </w:r>
    </w:p>
    <w:p w:rsidR="00AD74C1" w:rsidRPr="001B1120" w:rsidRDefault="00AD74C1" w:rsidP="00AD74C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AD74C1" w:rsidRPr="001B1120" w:rsidRDefault="00AD74C1" w:rsidP="00AD74C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120">
        <w:rPr>
          <w:rFonts w:ascii="Times New Roman" w:hAnsi="Times New Roman" w:cs="Times New Roman"/>
          <w:sz w:val="24"/>
          <w:szCs w:val="24"/>
        </w:rPr>
        <w:t xml:space="preserve">Assunto: </w:t>
      </w:r>
      <w:r w:rsidRPr="001B1120">
        <w:rPr>
          <w:rFonts w:ascii="Times New Roman" w:hAnsi="Times New Roman" w:cs="Times New Roman"/>
          <w:b/>
          <w:sz w:val="24"/>
          <w:szCs w:val="24"/>
        </w:rPr>
        <w:t xml:space="preserve">Encaminhamento e Justificativa do Projeto de Lei nº </w:t>
      </w:r>
      <w:r w:rsidR="00A05268">
        <w:rPr>
          <w:rFonts w:ascii="Times New Roman" w:hAnsi="Times New Roman" w:cs="Times New Roman"/>
          <w:b/>
          <w:sz w:val="24"/>
          <w:szCs w:val="24"/>
        </w:rPr>
        <w:t>037</w:t>
      </w:r>
      <w:r w:rsidRPr="00A05268">
        <w:rPr>
          <w:rFonts w:ascii="Times New Roman" w:hAnsi="Times New Roman" w:cs="Times New Roman"/>
          <w:b/>
          <w:sz w:val="24"/>
          <w:szCs w:val="24"/>
        </w:rPr>
        <w:t>/2025</w:t>
      </w:r>
    </w:p>
    <w:p w:rsidR="00AD74C1" w:rsidRDefault="00AD74C1" w:rsidP="00AD74C1">
      <w:pPr>
        <w:ind w:left="732" w:right="-23"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AD74C1" w:rsidRPr="001B1120" w:rsidRDefault="00AD74C1" w:rsidP="00AD74C1">
      <w:pPr>
        <w:ind w:left="732" w:right="-23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1B1120">
        <w:rPr>
          <w:rFonts w:ascii="Times New Roman" w:hAnsi="Times New Roman" w:cs="Times New Roman"/>
          <w:sz w:val="24"/>
          <w:szCs w:val="24"/>
        </w:rPr>
        <w:t>Excelentíssimo Senhor Presidente:</w:t>
      </w:r>
    </w:p>
    <w:p w:rsidR="00AD74C1" w:rsidRPr="00AD74C1" w:rsidRDefault="00AD74C1" w:rsidP="00AD74C1">
      <w:pPr>
        <w:rPr>
          <w:rFonts w:ascii="Times New Roman" w:hAnsi="Times New Roman" w:cs="Times New Roman"/>
          <w:sz w:val="24"/>
          <w:szCs w:val="24"/>
        </w:rPr>
      </w:pPr>
    </w:p>
    <w:p w:rsidR="00AD74C1" w:rsidRPr="00AD74C1" w:rsidRDefault="00AD74C1" w:rsidP="00AD74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AD74C1">
        <w:rPr>
          <w:rFonts w:ascii="Times New Roman" w:hAnsi="Times New Roman" w:cs="Times New Roman"/>
          <w:sz w:val="24"/>
          <w:szCs w:val="24"/>
        </w:rPr>
        <w:t xml:space="preserve">O presente projeto de lei tem por objetivo autorizar o Município a ceder </w:t>
      </w:r>
      <w:r>
        <w:rPr>
          <w:rFonts w:ascii="Times New Roman" w:hAnsi="Times New Roman" w:cs="Times New Roman"/>
          <w:sz w:val="24"/>
          <w:szCs w:val="24"/>
        </w:rPr>
        <w:t>04 (Quatro),</w:t>
      </w:r>
      <w:r w:rsidRPr="00AD74C1">
        <w:rPr>
          <w:rFonts w:ascii="Times New Roman" w:hAnsi="Times New Roman" w:cs="Times New Roman"/>
          <w:sz w:val="24"/>
          <w:szCs w:val="24"/>
        </w:rPr>
        <w:t xml:space="preserve"> telas interativas à Escola Estadual </w:t>
      </w:r>
      <w:r>
        <w:rPr>
          <w:rFonts w:ascii="Times New Roman" w:hAnsi="Times New Roman" w:cs="Times New Roman"/>
          <w:sz w:val="24"/>
          <w:szCs w:val="24"/>
        </w:rPr>
        <w:t>de Ensino Médio São José.</w:t>
      </w:r>
    </w:p>
    <w:p w:rsidR="00AD74C1" w:rsidRPr="00AD74C1" w:rsidRDefault="00AD74C1" w:rsidP="00AD74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AD74C1">
        <w:rPr>
          <w:rFonts w:ascii="Times New Roman" w:hAnsi="Times New Roman" w:cs="Times New Roman"/>
          <w:sz w:val="24"/>
          <w:szCs w:val="24"/>
        </w:rPr>
        <w:t xml:space="preserve">O Município, na escola da rede municipal de ensino, </w:t>
      </w:r>
      <w:r w:rsidR="009B7A91">
        <w:rPr>
          <w:rFonts w:ascii="Times New Roman" w:hAnsi="Times New Roman" w:cs="Times New Roman"/>
          <w:sz w:val="24"/>
          <w:szCs w:val="24"/>
        </w:rPr>
        <w:t xml:space="preserve">Antônio </w:t>
      </w:r>
      <w:proofErr w:type="spellStart"/>
      <w:r w:rsidR="009B7A91">
        <w:rPr>
          <w:rFonts w:ascii="Times New Roman" w:hAnsi="Times New Roman" w:cs="Times New Roman"/>
          <w:sz w:val="24"/>
          <w:szCs w:val="24"/>
        </w:rPr>
        <w:t>Greselle</w:t>
      </w:r>
      <w:proofErr w:type="spellEnd"/>
      <w:r w:rsidR="009B7A91">
        <w:rPr>
          <w:rFonts w:ascii="Times New Roman" w:hAnsi="Times New Roman" w:cs="Times New Roman"/>
          <w:sz w:val="24"/>
          <w:szCs w:val="24"/>
        </w:rPr>
        <w:t xml:space="preserve">, </w:t>
      </w:r>
      <w:r w:rsidRPr="00AD74C1">
        <w:rPr>
          <w:rFonts w:ascii="Times New Roman" w:hAnsi="Times New Roman" w:cs="Times New Roman"/>
          <w:sz w:val="24"/>
          <w:szCs w:val="24"/>
        </w:rPr>
        <w:t xml:space="preserve">desde o ano de </w:t>
      </w:r>
      <w:r w:rsidR="00CC6E73">
        <w:rPr>
          <w:rFonts w:ascii="Times New Roman" w:hAnsi="Times New Roman" w:cs="Times New Roman"/>
          <w:sz w:val="24"/>
          <w:szCs w:val="24"/>
        </w:rPr>
        <w:t>2.022</w:t>
      </w:r>
      <w:r w:rsidRPr="00AD74C1">
        <w:rPr>
          <w:rFonts w:ascii="Times New Roman" w:hAnsi="Times New Roman" w:cs="Times New Roman"/>
          <w:sz w:val="24"/>
          <w:szCs w:val="24"/>
        </w:rPr>
        <w:t xml:space="preserve"> já conta com este importante instrumento tecnológico, utilizado para aprimorar o processo de ensino e aprendizagem.</w:t>
      </w:r>
    </w:p>
    <w:p w:rsidR="00AD74C1" w:rsidRPr="00AD74C1" w:rsidRDefault="00AD74C1" w:rsidP="00AD74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74C1">
        <w:rPr>
          <w:rFonts w:ascii="Times New Roman" w:hAnsi="Times New Roman" w:cs="Times New Roman"/>
          <w:sz w:val="24"/>
          <w:szCs w:val="24"/>
        </w:rPr>
        <w:t xml:space="preserve">Este recurso tecnológico, aliado a outras ações levadas a efeito pelo Município, estão refletindo na melhora ano a ano dos índices de nossos alunos, conforme verificado na última avaliação do </w:t>
      </w:r>
      <w:r w:rsidR="009B7A91">
        <w:rPr>
          <w:rFonts w:ascii="Times New Roman" w:hAnsi="Times New Roman" w:cs="Times New Roman"/>
          <w:sz w:val="24"/>
          <w:szCs w:val="24"/>
        </w:rPr>
        <w:t>SAERS 2024.</w:t>
      </w:r>
    </w:p>
    <w:p w:rsidR="00AD74C1" w:rsidRPr="00AD74C1" w:rsidRDefault="00AD74C1" w:rsidP="00AD74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74C1">
        <w:rPr>
          <w:rFonts w:ascii="Times New Roman" w:hAnsi="Times New Roman" w:cs="Times New Roman"/>
          <w:sz w:val="24"/>
          <w:szCs w:val="24"/>
        </w:rPr>
        <w:t>Agora o Município, por todos serem munícipes de Ponte Preta, quer que os alunos da rede pública estadual também tenham acesso a este importante recurso tecnológico.</w:t>
      </w:r>
    </w:p>
    <w:p w:rsidR="00AD74C1" w:rsidRPr="00AD74C1" w:rsidRDefault="00AD74C1" w:rsidP="00AD74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74C1">
        <w:rPr>
          <w:rFonts w:ascii="Times New Roman" w:hAnsi="Times New Roman" w:cs="Times New Roman"/>
          <w:sz w:val="24"/>
          <w:szCs w:val="24"/>
        </w:rPr>
        <w:t>Embora não seja de responsabilidade do Município equipar as escolas estaduais, não se pode deixar de entender que todos são nossos munícipes e, temos que com mais este recurso, aliado a qualidade dos membros do magistério daquele educandário, os índices de desempenho terão melhora ano a ano.</w:t>
      </w:r>
    </w:p>
    <w:p w:rsidR="00AD74C1" w:rsidRPr="00AD74C1" w:rsidRDefault="00AD74C1" w:rsidP="00AD74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74C1" w:rsidRPr="00AD74C1" w:rsidRDefault="00AD74C1" w:rsidP="00AD74C1">
      <w:pPr>
        <w:jc w:val="both"/>
        <w:rPr>
          <w:rFonts w:ascii="Times New Roman" w:hAnsi="Times New Roman" w:cs="Times New Roman"/>
          <w:sz w:val="24"/>
          <w:szCs w:val="24"/>
        </w:rPr>
      </w:pPr>
      <w:r w:rsidRPr="00AD74C1">
        <w:rPr>
          <w:rFonts w:ascii="Times New Roman" w:hAnsi="Times New Roman" w:cs="Times New Roman"/>
          <w:sz w:val="24"/>
          <w:szCs w:val="24"/>
        </w:rPr>
        <w:tab/>
      </w:r>
      <w:r w:rsidR="00CC6E73">
        <w:rPr>
          <w:rFonts w:ascii="Times New Roman" w:hAnsi="Times New Roman" w:cs="Times New Roman"/>
          <w:sz w:val="24"/>
          <w:szCs w:val="24"/>
        </w:rPr>
        <w:t xml:space="preserve"> </w:t>
      </w:r>
      <w:r w:rsidR="00CC6E73">
        <w:rPr>
          <w:rFonts w:ascii="Times New Roman" w:hAnsi="Times New Roman" w:cs="Times New Roman"/>
          <w:sz w:val="24"/>
          <w:szCs w:val="24"/>
        </w:rPr>
        <w:tab/>
      </w:r>
      <w:r w:rsidRPr="00AD74C1">
        <w:rPr>
          <w:rFonts w:ascii="Times New Roman" w:hAnsi="Times New Roman" w:cs="Times New Roman"/>
          <w:sz w:val="24"/>
          <w:szCs w:val="24"/>
        </w:rPr>
        <w:t>Temos que o presente projeto contempla o interesse público local.</w:t>
      </w:r>
    </w:p>
    <w:p w:rsidR="00AD74C1" w:rsidRPr="00AD74C1" w:rsidRDefault="00AD74C1" w:rsidP="00AD74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74C1" w:rsidRPr="00AD74C1" w:rsidRDefault="00CC6E73" w:rsidP="00AD74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D74C1" w:rsidRPr="00AD74C1">
        <w:rPr>
          <w:rFonts w:ascii="Times New Roman" w:hAnsi="Times New Roman" w:cs="Times New Roman"/>
          <w:sz w:val="24"/>
          <w:szCs w:val="24"/>
        </w:rPr>
        <w:t>Assim é que submetemos o presente a apreciação dos Nobres Vereadores.</w:t>
      </w:r>
    </w:p>
    <w:p w:rsidR="00AD74C1" w:rsidRDefault="00AD74C1" w:rsidP="00AD74C1">
      <w:pPr>
        <w:rPr>
          <w:rFonts w:ascii="Times New Roman" w:hAnsi="Times New Roman" w:cs="Times New Roman"/>
          <w:sz w:val="24"/>
          <w:szCs w:val="24"/>
        </w:rPr>
      </w:pPr>
    </w:p>
    <w:p w:rsidR="00CC6E73" w:rsidRPr="00AD74C1" w:rsidRDefault="00CC6E73" w:rsidP="00AD74C1">
      <w:pPr>
        <w:rPr>
          <w:rFonts w:ascii="Times New Roman" w:hAnsi="Times New Roman" w:cs="Times New Roman"/>
          <w:sz w:val="24"/>
          <w:szCs w:val="24"/>
        </w:rPr>
      </w:pPr>
    </w:p>
    <w:p w:rsidR="00CC6E73" w:rsidRPr="001B1120" w:rsidRDefault="00CC6E73" w:rsidP="00CC6E7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120">
        <w:rPr>
          <w:rFonts w:ascii="Times New Roman" w:hAnsi="Times New Roman" w:cs="Times New Roman"/>
          <w:b/>
          <w:sz w:val="24"/>
          <w:szCs w:val="24"/>
        </w:rPr>
        <w:t>JOSIEL FERNANDO GRISELI</w:t>
      </w:r>
    </w:p>
    <w:p w:rsidR="00CC6E73" w:rsidRPr="001B1120" w:rsidRDefault="00CC6E73" w:rsidP="00CC6E7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B1120">
        <w:rPr>
          <w:rFonts w:ascii="Times New Roman" w:hAnsi="Times New Roman" w:cs="Times New Roman"/>
          <w:sz w:val="24"/>
          <w:szCs w:val="24"/>
        </w:rPr>
        <w:t>Prefeito Municipal</w:t>
      </w:r>
    </w:p>
    <w:p w:rsidR="00CC6E73" w:rsidRPr="001B1120" w:rsidRDefault="00CC6E73" w:rsidP="00CC6E73">
      <w:pPr>
        <w:jc w:val="center"/>
        <w:rPr>
          <w:rFonts w:ascii="Times New Roman" w:hAnsi="Times New Roman" w:cs="Times New Roman"/>
          <w:color w:val="FF0000"/>
          <w:sz w:val="24"/>
          <w:szCs w:val="24"/>
          <w:lang w:eastAsia="pt-BR"/>
        </w:rPr>
      </w:pPr>
    </w:p>
    <w:sectPr w:rsidR="00CC6E73" w:rsidRPr="001B1120" w:rsidSect="003A1206">
      <w:pgSz w:w="11906" w:h="16838"/>
      <w:pgMar w:top="2127" w:right="18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C1"/>
    <w:rsid w:val="00131A2D"/>
    <w:rsid w:val="003A1206"/>
    <w:rsid w:val="00571880"/>
    <w:rsid w:val="007E3A8F"/>
    <w:rsid w:val="009B7A91"/>
    <w:rsid w:val="009C0788"/>
    <w:rsid w:val="00A05268"/>
    <w:rsid w:val="00AD74C1"/>
    <w:rsid w:val="00CC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5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2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5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2025-07-17T15:46:00Z</cp:lastPrinted>
  <dcterms:created xsi:type="dcterms:W3CDTF">2025-07-18T11:16:00Z</dcterms:created>
  <dcterms:modified xsi:type="dcterms:W3CDTF">2025-07-18T11:16:00Z</dcterms:modified>
</cp:coreProperties>
</file>